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44AF0F" w14:textId="77777777" w:rsidR="004C4E7A" w:rsidRPr="008958C0" w:rsidRDefault="004C4E7A" w:rsidP="008958C0">
      <w:pPr>
        <w:jc w:val="center"/>
        <w:rPr>
          <w:b/>
          <w:sz w:val="28"/>
          <w:szCs w:val="28"/>
        </w:rPr>
      </w:pPr>
      <w:r w:rsidRPr="008958C0">
        <w:rPr>
          <w:b/>
          <w:sz w:val="28"/>
          <w:szCs w:val="28"/>
        </w:rPr>
        <w:t>Unit 4.4: Competition- Market Structures</w:t>
      </w:r>
    </w:p>
    <w:p w14:paraId="2CFCD919" w14:textId="77777777" w:rsidR="004C4E7A" w:rsidRDefault="004C4E7A"/>
    <w:p w14:paraId="7B21574A" w14:textId="77777777" w:rsidR="004C4E7A" w:rsidRPr="004C4E7A" w:rsidRDefault="004C4E7A" w:rsidP="008958C0">
      <w:pPr>
        <w:jc w:val="both"/>
      </w:pPr>
      <w:r w:rsidRPr="004C4E7A">
        <w:rPr>
          <w:lang w:val="en-GB"/>
        </w:rPr>
        <w:t>The characteristics of a market in</w:t>
      </w:r>
      <w:r>
        <w:rPr>
          <w:lang w:val="en-GB"/>
        </w:rPr>
        <w:t xml:space="preserve">clude how many firms compete in </w:t>
      </w:r>
      <w:r w:rsidRPr="004C4E7A">
        <w:rPr>
          <w:lang w:val="en-GB"/>
        </w:rPr>
        <w:t>it, the degree of competition between them, the extent of their product differentiation</w:t>
      </w:r>
      <w:r>
        <w:rPr>
          <w:lang w:val="en-GB"/>
        </w:rPr>
        <w:t xml:space="preserve"> (which is?</w:t>
      </w:r>
      <w:proofErr w:type="gramStart"/>
      <w:r>
        <w:rPr>
          <w:lang w:val="en-GB"/>
        </w:rPr>
        <w:t>?</w:t>
      </w:r>
      <w:proofErr w:type="gramEnd"/>
      <w:r>
        <w:rPr>
          <w:lang w:val="en-GB"/>
        </w:rPr>
        <w:t xml:space="preserve">________), </w:t>
      </w:r>
      <w:proofErr w:type="gramStart"/>
      <w:r>
        <w:rPr>
          <w:lang w:val="en-GB"/>
        </w:rPr>
        <w:t>and</w:t>
      </w:r>
      <w:proofErr w:type="gramEnd"/>
      <w:r>
        <w:rPr>
          <w:lang w:val="en-GB"/>
        </w:rPr>
        <w:t xml:space="preserve"> how easy it is for</w:t>
      </w:r>
      <w:r w:rsidRPr="004C4E7A">
        <w:rPr>
          <w:lang w:val="en-GB"/>
        </w:rPr>
        <w:t xml:space="preserve"> new firms </w:t>
      </w:r>
      <w:r>
        <w:rPr>
          <w:lang w:val="en-GB"/>
        </w:rPr>
        <w:t>to</w:t>
      </w:r>
      <w:r w:rsidRPr="004C4E7A">
        <w:rPr>
          <w:lang w:val="en-GB"/>
        </w:rPr>
        <w:t xml:space="preserve"> enter the market to compete with them</w:t>
      </w:r>
      <w:r>
        <w:rPr>
          <w:lang w:val="en-GB"/>
        </w:rPr>
        <w:t>.</w:t>
      </w:r>
    </w:p>
    <w:p w14:paraId="491EAF76" w14:textId="77777777" w:rsidR="004C4E7A" w:rsidRDefault="004C4E7A"/>
    <w:p w14:paraId="393E2C31" w14:textId="77777777" w:rsidR="004C4E7A" w:rsidRDefault="00D7655A">
      <w:r>
        <w:rPr>
          <w:rFonts w:eastAsia="Times New Roman" w:cs="Times New Roman"/>
          <w:noProof/>
        </w:rPr>
        <mc:AlternateContent>
          <mc:Choice Requires="wps">
            <w:drawing>
              <wp:anchor distT="0" distB="0" distL="114300" distR="114300" simplePos="0" relativeHeight="251659264" behindDoc="0" locked="0" layoutInCell="1" allowOverlap="1" wp14:anchorId="13F05965" wp14:editId="06A2362F">
                <wp:simplePos x="0" y="0"/>
                <wp:positionH relativeFrom="column">
                  <wp:posOffset>0</wp:posOffset>
                </wp:positionH>
                <wp:positionV relativeFrom="paragraph">
                  <wp:posOffset>1492250</wp:posOffset>
                </wp:positionV>
                <wp:extent cx="1600200" cy="342900"/>
                <wp:effectExtent l="0" t="0" r="0" b="12700"/>
                <wp:wrapNone/>
                <wp:docPr id="2" name="Text Box 2"/>
                <wp:cNvGraphicFramePr/>
                <a:graphic xmlns:a="http://schemas.openxmlformats.org/drawingml/2006/main">
                  <a:graphicData uri="http://schemas.microsoft.com/office/word/2010/wordprocessingShape">
                    <wps:wsp>
                      <wps:cNvSpPr txBox="1"/>
                      <wps:spPr>
                        <a:xfrm>
                          <a:off x="0" y="0"/>
                          <a:ext cx="1600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1048A2" w14:textId="77777777" w:rsidR="00F241D5" w:rsidRPr="004C4E7A" w:rsidRDefault="00F241D5">
                            <w:pPr>
                              <w:rPr>
                                <w:color w:val="0000FF"/>
                              </w:rPr>
                            </w:pPr>
                            <w:r w:rsidRPr="004C4E7A">
                              <w:rPr>
                                <w:color w:val="0000FF"/>
                              </w:rPr>
                              <w:t>Many competitors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0;margin-top:117.5pt;width:126pt;height: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" filled="f" stroked="f">
                <v:textbox>
                  <w:txbxContent>
                    <w:p w:rsidR="00F241D5" w:rsidRPr="004C4E7A" w:rsidRDefault="00F241D5">
                      <w:pPr>
                        <w:rPr>
                          <w:color w:val="0000FF"/>
                        </w:rPr>
                      </w:pPr>
                      <w:r w:rsidRPr="004C4E7A">
                        <w:rPr>
                          <w:color w:val="0000FF"/>
                        </w:rPr>
                        <w:t>Many competitors</w:t>
                      </w:r>
                    </w:p>
                  </w:txbxContent>
                </v:textbox>
              </v:shape>
            </w:pict>
          </mc:Fallback>
        </mc:AlternateContent>
      </w:r>
      <w:r>
        <w:rPr>
          <w:rFonts w:eastAsia="Times New Roman" w:cs="Times New Roman"/>
          <w:noProof/>
        </w:rPr>
        <mc:AlternateContent>
          <mc:Choice Requires="wps">
            <w:drawing>
              <wp:anchor distT="0" distB="0" distL="114300" distR="114300" simplePos="0" relativeHeight="251661312" behindDoc="0" locked="0" layoutInCell="1" allowOverlap="1" wp14:anchorId="18056F49" wp14:editId="238AFE91">
                <wp:simplePos x="0" y="0"/>
                <wp:positionH relativeFrom="column">
                  <wp:posOffset>3543300</wp:posOffset>
                </wp:positionH>
                <wp:positionV relativeFrom="paragraph">
                  <wp:posOffset>1492250</wp:posOffset>
                </wp:positionV>
                <wp:extent cx="22860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2860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A413A6F" w14:textId="77777777" w:rsidR="00F241D5" w:rsidRPr="004C4E7A" w:rsidRDefault="00F241D5" w:rsidP="004C4E7A">
                            <w:pPr>
                              <w:rPr>
                                <w:color w:val="0000FF"/>
                              </w:rPr>
                            </w:pPr>
                            <w:r w:rsidRPr="004C4E7A">
                              <w:rPr>
                                <w:color w:val="0000FF"/>
                              </w:rPr>
                              <w:t>One firm dominates market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 o:spid="_x0000_s1027" type="#_x0000_t202" style="position:absolute;margin-left:279pt;margin-top:117.5pt;width:180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" filled="f" stroked="f">
                <v:textbox>
                  <w:txbxContent>
                    <w:p w:rsidR="00F241D5" w:rsidRPr="004C4E7A" w:rsidRDefault="00F241D5" w:rsidP="004C4E7A">
                      <w:pPr>
                        <w:rPr>
                          <w:color w:val="0000FF"/>
                        </w:rPr>
                      </w:pPr>
                      <w:r w:rsidRPr="004C4E7A">
                        <w:rPr>
                          <w:color w:val="0000FF"/>
                        </w:rPr>
                        <w:t>One firm dominates market</w:t>
                      </w:r>
                    </w:p>
                  </w:txbxContent>
                </v:textbox>
              </v:shape>
            </w:pict>
          </mc:Fallback>
        </mc:AlternateContent>
      </w:r>
      <w:r w:rsidR="004C4E7A">
        <w:rPr>
          <w:rFonts w:eastAsia="Times New Roman" w:cs="Times New Roman"/>
          <w:noProof/>
        </w:rPr>
        <w:drawing>
          <wp:inline distT="0" distB="0" distL="0" distR="0" wp14:anchorId="2654B940" wp14:editId="1B53850C">
            <wp:extent cx="5486163" cy="1547446"/>
            <wp:effectExtent l="0" t="0" r="0" b="2540"/>
            <wp:docPr id="3" name="yui_3_5_1_5_1401939655825_737" descr="http://www.economicsonline.co.uk/Business%20economics%20graphs/Market-struct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5_1401939655825_737" descr="http://www.economicsonline.co.uk/Business%20economics%20graphs/Market-structures.png"/>
                    <pic:cNvPicPr>
                      <a:picLocks noChangeAspect="1" noChangeArrowheads="1"/>
                    </pic:cNvPicPr>
                  </pic:nvPicPr>
                  <pic:blipFill rotWithShape="1">
                    <a:blip r:embed="rId6">
                      <a:extLst>
                        <a:ext uri="{28A0092B-C50C-407E-A947-70E740481C1C}">
                          <a14:useLocalDpi xmlns:a14="http://schemas.microsoft.com/office/drawing/2010/main" val="0"/>
                        </a:ext>
                      </a:extLst>
                    </a:blip>
                    <a:srcRect b="23052"/>
                    <a:stretch/>
                  </pic:blipFill>
                  <pic:spPr bwMode="auto">
                    <a:xfrm>
                      <a:off x="0" y="0"/>
                      <a:ext cx="5486400" cy="1547513"/>
                    </a:xfrm>
                    <a:prstGeom prst="rect">
                      <a:avLst/>
                    </a:prstGeom>
                    <a:noFill/>
                    <a:ln>
                      <a:noFill/>
                    </a:ln>
                    <a:extLst>
                      <a:ext uri="{53640926-AAD7-44d8-BBD7-CCE9431645EC}">
                        <a14:shadowObscured xmlns:a14="http://schemas.microsoft.com/office/drawing/2010/main"/>
                      </a:ext>
                    </a:extLst>
                  </pic:spPr>
                </pic:pic>
              </a:graphicData>
            </a:graphic>
          </wp:inline>
        </w:drawing>
      </w:r>
    </w:p>
    <w:p w14:paraId="213223FA" w14:textId="77777777" w:rsidR="00D7655A" w:rsidRDefault="00D7655A"/>
    <w:p w14:paraId="1B9AEEF0" w14:textId="77777777" w:rsidR="00D7655A" w:rsidRDefault="00D7655A"/>
    <w:p w14:paraId="21CD1ABF" w14:textId="77777777" w:rsidR="00D7655A" w:rsidRPr="008958C0" w:rsidRDefault="00D7655A">
      <w:pPr>
        <w:rPr>
          <w:b/>
        </w:rPr>
      </w:pPr>
      <w:r w:rsidRPr="008958C0">
        <w:rPr>
          <w:b/>
        </w:rPr>
        <w:t>Perfect Competition</w:t>
      </w:r>
    </w:p>
    <w:p w14:paraId="5487D5A5" w14:textId="77777777" w:rsidR="00D7655A" w:rsidRDefault="00D7655A"/>
    <w:p w14:paraId="7A1C06FC" w14:textId="77777777" w:rsidR="00D7655A" w:rsidRDefault="00D7655A" w:rsidP="008958C0">
      <w:pPr>
        <w:jc w:val="both"/>
      </w:pPr>
      <w:r>
        <w:t>Economists have developed the concept of perfect competition in order to compare the different market structures.  In a perfectly competitive market there will be:</w:t>
      </w:r>
    </w:p>
    <w:p w14:paraId="2044EEE7" w14:textId="77777777" w:rsidR="00D7655A" w:rsidRDefault="00D7655A" w:rsidP="008958C0">
      <w:pPr>
        <w:jc w:val="both"/>
      </w:pPr>
    </w:p>
    <w:p w14:paraId="0F8DE96A" w14:textId="77777777" w:rsidR="00D7655A" w:rsidRDefault="00D7655A" w:rsidP="008958C0">
      <w:pPr>
        <w:pStyle w:val="ListParagraph"/>
        <w:numPr>
          <w:ilvl w:val="0"/>
          <w:numId w:val="2"/>
        </w:numPr>
        <w:jc w:val="both"/>
      </w:pPr>
      <w:r>
        <w:t>A large number of firms</w:t>
      </w:r>
    </w:p>
    <w:p w14:paraId="524044A6" w14:textId="77777777" w:rsidR="00D7655A" w:rsidRDefault="00D7655A" w:rsidP="008958C0">
      <w:pPr>
        <w:pStyle w:val="ListParagraph"/>
        <w:numPr>
          <w:ilvl w:val="0"/>
          <w:numId w:val="2"/>
        </w:numPr>
        <w:jc w:val="both"/>
      </w:pPr>
      <w:r>
        <w:t>Each firm sells identical products</w:t>
      </w:r>
    </w:p>
    <w:p w14:paraId="0696768A" w14:textId="77777777" w:rsidR="00D7655A" w:rsidRDefault="00D7655A" w:rsidP="008958C0">
      <w:pPr>
        <w:pStyle w:val="ListParagraph"/>
        <w:numPr>
          <w:ilvl w:val="0"/>
          <w:numId w:val="2"/>
        </w:numPr>
        <w:jc w:val="both"/>
      </w:pPr>
      <w:r>
        <w:t xml:space="preserve">Each firm must take the market price for their product </w:t>
      </w:r>
    </w:p>
    <w:p w14:paraId="554E44A1" w14:textId="77777777" w:rsidR="00D7655A" w:rsidRDefault="00D7655A" w:rsidP="008958C0">
      <w:pPr>
        <w:jc w:val="both"/>
      </w:pPr>
    </w:p>
    <w:p w14:paraId="36ABACAE" w14:textId="77777777" w:rsidR="00D7655A" w:rsidRDefault="00D7655A" w:rsidP="008958C0">
      <w:pPr>
        <w:jc w:val="both"/>
      </w:pPr>
      <w:r>
        <w:t xml:space="preserve">Perfect competition is a theoretical concept and doesn’t really exist in reality.  However, there are many examples of </w:t>
      </w:r>
      <w:r w:rsidRPr="00D7655A">
        <w:rPr>
          <w:b/>
        </w:rPr>
        <w:t>highly</w:t>
      </w:r>
      <w:r>
        <w:t xml:space="preserve"> (but not perfectly) competitive markets.</w:t>
      </w:r>
      <w:r w:rsidR="008958C0">
        <w:t xml:space="preserve"> For example, </w:t>
      </w:r>
      <w:r>
        <w:t xml:space="preserve">DVD street sellers in Shanghai operate in a highly competitive market- they sell pretty much the same DVDs, there are many sellers in a particular </w:t>
      </w:r>
      <w:proofErr w:type="spellStart"/>
      <w:r>
        <w:t>neighbourhood</w:t>
      </w:r>
      <w:proofErr w:type="spellEnd"/>
      <w:r>
        <w:t xml:space="preserve"> and each charges roughly the same price for the same DVD.</w:t>
      </w:r>
    </w:p>
    <w:p w14:paraId="730C6108" w14:textId="77777777" w:rsidR="00D7655A" w:rsidRDefault="00D7655A" w:rsidP="008958C0">
      <w:pPr>
        <w:jc w:val="both"/>
      </w:pPr>
    </w:p>
    <w:p w14:paraId="3CF3573C" w14:textId="77777777" w:rsidR="00D7655A" w:rsidRPr="00D7655A" w:rsidRDefault="00D7655A" w:rsidP="008958C0">
      <w:pPr>
        <w:jc w:val="both"/>
      </w:pPr>
      <w:r w:rsidRPr="00D7655A">
        <w:rPr>
          <w:lang w:val="en-GB"/>
        </w:rPr>
        <w:t xml:space="preserve">A </w:t>
      </w:r>
      <w:r w:rsidRPr="00D7655A">
        <w:rPr>
          <w:b/>
          <w:bCs/>
          <w:lang w:val="en-GB"/>
        </w:rPr>
        <w:t>competitive market</w:t>
      </w:r>
      <w:r w:rsidRPr="00D7655A">
        <w:rPr>
          <w:lang w:val="en-GB"/>
        </w:rPr>
        <w:t xml:space="preserve"> will display many of the following features:</w:t>
      </w:r>
    </w:p>
    <w:p w14:paraId="5E665EDA" w14:textId="77777777" w:rsidR="00D7655A" w:rsidRPr="00D7655A" w:rsidRDefault="00D7655A" w:rsidP="008958C0">
      <w:pPr>
        <w:numPr>
          <w:ilvl w:val="0"/>
          <w:numId w:val="1"/>
        </w:numPr>
        <w:jc w:val="both"/>
      </w:pPr>
      <w:r w:rsidRPr="00D7655A">
        <w:rPr>
          <w:lang w:val="en-GB"/>
        </w:rPr>
        <w:t>There will be vigorous</w:t>
      </w:r>
      <w:r w:rsidR="008958C0">
        <w:rPr>
          <w:lang w:val="en-GB"/>
        </w:rPr>
        <w:t xml:space="preserve"> price competition and ______________</w:t>
      </w:r>
      <w:r w:rsidRPr="00D7655A">
        <w:rPr>
          <w:lang w:val="en-GB"/>
        </w:rPr>
        <w:t xml:space="preserve"> competition between firms </w:t>
      </w:r>
    </w:p>
    <w:p w14:paraId="1851CB08" w14:textId="77777777" w:rsidR="00D7655A" w:rsidRPr="00D7655A" w:rsidRDefault="00D7655A" w:rsidP="008958C0">
      <w:pPr>
        <w:numPr>
          <w:ilvl w:val="0"/>
          <w:numId w:val="1"/>
        </w:numPr>
        <w:jc w:val="both"/>
      </w:pPr>
      <w:r w:rsidRPr="00D7655A">
        <w:rPr>
          <w:lang w:val="en-GB"/>
        </w:rPr>
        <w:t xml:space="preserve">Firms will pursue different pricing </w:t>
      </w:r>
      <w:r w:rsidR="008958C0">
        <w:rPr>
          <w:lang w:val="en-GB"/>
        </w:rPr>
        <w:t>______________</w:t>
      </w:r>
      <w:r w:rsidRPr="00D7655A">
        <w:rPr>
          <w:lang w:val="en-GB"/>
        </w:rPr>
        <w:t xml:space="preserve"> </w:t>
      </w:r>
    </w:p>
    <w:p w14:paraId="14E6B2B9" w14:textId="77777777" w:rsidR="00D7655A" w:rsidRPr="00D7655A" w:rsidRDefault="00D7655A" w:rsidP="008958C0">
      <w:pPr>
        <w:numPr>
          <w:ilvl w:val="0"/>
          <w:numId w:val="1"/>
        </w:numPr>
        <w:jc w:val="both"/>
      </w:pPr>
      <w:r w:rsidRPr="00D7655A">
        <w:rPr>
          <w:lang w:val="en-GB"/>
        </w:rPr>
        <w:t>Product features and brand images will be highly differentiated</w:t>
      </w:r>
    </w:p>
    <w:p w14:paraId="71631B40" w14:textId="77777777" w:rsidR="00D7655A" w:rsidRPr="00D7655A" w:rsidRDefault="00D7655A" w:rsidP="008958C0">
      <w:pPr>
        <w:numPr>
          <w:ilvl w:val="0"/>
          <w:numId w:val="1"/>
        </w:numPr>
        <w:jc w:val="both"/>
      </w:pPr>
      <w:r w:rsidRPr="00D7655A">
        <w:rPr>
          <w:lang w:val="en-GB"/>
        </w:rPr>
        <w:t>The range of product designs available and the quality of after-sales services will tend to change frequently</w:t>
      </w:r>
    </w:p>
    <w:p w14:paraId="0219615C" w14:textId="77777777" w:rsidR="00D7655A" w:rsidRPr="00D7655A" w:rsidRDefault="00D7655A" w:rsidP="008958C0">
      <w:pPr>
        <w:numPr>
          <w:ilvl w:val="0"/>
          <w:numId w:val="1"/>
        </w:numPr>
        <w:jc w:val="both"/>
      </w:pPr>
      <w:r w:rsidRPr="00D7655A">
        <w:rPr>
          <w:lang w:val="en-GB"/>
        </w:rPr>
        <w:t xml:space="preserve">Market shares and profits of competing businesses will vary over time </w:t>
      </w:r>
    </w:p>
    <w:p w14:paraId="22B8CAAF" w14:textId="77777777" w:rsidR="00D7655A" w:rsidRPr="00D7655A" w:rsidRDefault="00D7655A" w:rsidP="008958C0">
      <w:pPr>
        <w:numPr>
          <w:ilvl w:val="0"/>
          <w:numId w:val="1"/>
        </w:numPr>
        <w:jc w:val="both"/>
      </w:pPr>
      <w:r w:rsidRPr="00D7655A">
        <w:rPr>
          <w:lang w:val="en-GB"/>
        </w:rPr>
        <w:t>New firms will be able to enter the market and less efficient                                firms that are unable to compete will be forced to close</w:t>
      </w:r>
    </w:p>
    <w:p w14:paraId="26446143" w14:textId="77777777" w:rsidR="00D7655A" w:rsidRDefault="00D7655A" w:rsidP="008958C0">
      <w:pPr>
        <w:jc w:val="both"/>
      </w:pPr>
    </w:p>
    <w:p w14:paraId="28540EF9" w14:textId="77777777" w:rsidR="00D7655A" w:rsidRDefault="008958C0" w:rsidP="008958C0">
      <w:pPr>
        <w:jc w:val="both"/>
      </w:pPr>
      <w:r>
        <w:br/>
      </w:r>
    </w:p>
    <w:p w14:paraId="3BCF32CF" w14:textId="77777777" w:rsidR="00F241D5" w:rsidRDefault="00F241D5" w:rsidP="008958C0">
      <w:pPr>
        <w:jc w:val="both"/>
        <w:rPr>
          <w:b/>
        </w:rPr>
      </w:pPr>
    </w:p>
    <w:p w14:paraId="16DD0C90" w14:textId="77777777" w:rsidR="00F241D5" w:rsidRDefault="00F241D5" w:rsidP="008958C0">
      <w:pPr>
        <w:jc w:val="both"/>
        <w:rPr>
          <w:b/>
        </w:rPr>
      </w:pPr>
    </w:p>
    <w:p w14:paraId="3937B03A" w14:textId="77777777" w:rsidR="00F241D5" w:rsidRPr="00C3709C" w:rsidRDefault="00F241D5" w:rsidP="00F241D5">
      <w:pPr>
        <w:jc w:val="both"/>
        <w:rPr>
          <w:b/>
          <w:lang w:val="en-GB"/>
        </w:rPr>
      </w:pPr>
      <w:r w:rsidRPr="00C3709C">
        <w:rPr>
          <w:b/>
          <w:lang w:val="en-GB"/>
        </w:rPr>
        <w:lastRenderedPageBreak/>
        <w:t>Monopoly</w:t>
      </w:r>
    </w:p>
    <w:p w14:paraId="28707897" w14:textId="77777777" w:rsidR="00F241D5" w:rsidRDefault="00F241D5" w:rsidP="00F241D5">
      <w:pPr>
        <w:jc w:val="both"/>
        <w:rPr>
          <w:lang w:val="en-GB"/>
        </w:rPr>
      </w:pPr>
    </w:p>
    <w:p w14:paraId="7DCEF252" w14:textId="5CC18647" w:rsidR="00F241D5" w:rsidRDefault="00F241D5" w:rsidP="00F241D5">
      <w:pPr>
        <w:jc w:val="both"/>
        <w:rPr>
          <w:lang w:val="en-GB"/>
        </w:rPr>
      </w:pPr>
      <w:r>
        <w:rPr>
          <w:lang w:val="en-GB"/>
        </w:rPr>
        <w:t xml:space="preserve">A monopoly is </w:t>
      </w:r>
      <w:r w:rsidR="00062CF4">
        <w:rPr>
          <w:lang w:val="en-GB"/>
        </w:rPr>
        <w:t xml:space="preserve">a </w:t>
      </w:r>
      <w:bookmarkStart w:id="0" w:name="_GoBack"/>
      <w:bookmarkEnd w:id="0"/>
      <w:r>
        <w:rPr>
          <w:lang w:val="en-GB"/>
        </w:rPr>
        <w:t xml:space="preserve">market structure where </w:t>
      </w:r>
      <w:r w:rsidRPr="00F241D5">
        <w:rPr>
          <w:b/>
          <w:lang w:val="en-GB"/>
        </w:rPr>
        <w:t>one firm dominates the market</w:t>
      </w:r>
      <w:r>
        <w:rPr>
          <w:lang w:val="en-GB"/>
        </w:rPr>
        <w:t xml:space="preserve">. The firm has the ability to set its own price (different to the market price).  In a </w:t>
      </w:r>
      <w:r w:rsidRPr="00F241D5">
        <w:rPr>
          <w:b/>
          <w:i/>
          <w:lang w:val="en-GB"/>
        </w:rPr>
        <w:t>pure monopoly</w:t>
      </w:r>
      <w:r>
        <w:rPr>
          <w:lang w:val="en-GB"/>
        </w:rPr>
        <w:t xml:space="preserve"> a single firm controls the total supply of the whole industry.  This means that the monopolist can restrict supply (if they want) so forcing up market price and earning massive profits (known technically as </w:t>
      </w:r>
      <w:r w:rsidRPr="00F241D5">
        <w:rPr>
          <w:i/>
          <w:lang w:val="en-GB"/>
        </w:rPr>
        <w:t>abnormal profits</w:t>
      </w:r>
      <w:r>
        <w:rPr>
          <w:lang w:val="en-GB"/>
        </w:rPr>
        <w:t>)</w:t>
      </w:r>
    </w:p>
    <w:p w14:paraId="07334035" w14:textId="77777777" w:rsidR="00F241D5" w:rsidRDefault="00F241D5" w:rsidP="00F241D5">
      <w:pPr>
        <w:jc w:val="both"/>
        <w:rPr>
          <w:lang w:val="en-GB"/>
        </w:rPr>
      </w:pPr>
    </w:p>
    <w:p w14:paraId="5432F404" w14:textId="77777777" w:rsidR="00F241D5" w:rsidRDefault="00F241D5" w:rsidP="00C3709C">
      <w:pPr>
        <w:jc w:val="center"/>
      </w:pPr>
      <w:r w:rsidRPr="00F241D5">
        <w:rPr>
          <w:noProof/>
        </w:rPr>
        <w:drawing>
          <wp:inline distT="0" distB="0" distL="0" distR="0" wp14:anchorId="6E23EB0F" wp14:editId="72FD8626">
            <wp:extent cx="4319587" cy="3198813"/>
            <wp:effectExtent l="0" t="0" r="0" b="1905"/>
            <wp:docPr id="21509" name="Picture 1" descr="129584_aw4.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9" name="Picture 1" descr="129584_aw4.76.jpg"/>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9587" cy="31988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1C81139" w14:textId="77777777" w:rsidR="00F241D5" w:rsidRDefault="00F241D5" w:rsidP="00F241D5">
      <w:pPr>
        <w:jc w:val="both"/>
      </w:pPr>
    </w:p>
    <w:p w14:paraId="33499465" w14:textId="77777777" w:rsidR="00F241D5" w:rsidRPr="00C3709C" w:rsidRDefault="00F241D5" w:rsidP="00F241D5">
      <w:pPr>
        <w:jc w:val="both"/>
        <w:rPr>
          <w:b/>
          <w:lang w:val="en-GB"/>
        </w:rPr>
      </w:pPr>
      <w:r w:rsidRPr="00C3709C">
        <w:rPr>
          <w:b/>
          <w:lang w:val="en-GB"/>
        </w:rPr>
        <w:t>Problems with monopolies</w:t>
      </w:r>
    </w:p>
    <w:p w14:paraId="28CEB49E" w14:textId="77777777" w:rsidR="00F241D5" w:rsidRDefault="00F241D5" w:rsidP="00F241D5">
      <w:pPr>
        <w:jc w:val="both"/>
        <w:rPr>
          <w:lang w:val="en-GB"/>
        </w:rPr>
      </w:pPr>
    </w:p>
    <w:p w14:paraId="1CF3E7A5" w14:textId="77777777" w:rsidR="00F241D5" w:rsidRDefault="00F241D5" w:rsidP="00F241D5">
      <w:pPr>
        <w:jc w:val="both"/>
        <w:rPr>
          <w:lang w:val="en-GB"/>
        </w:rPr>
      </w:pPr>
      <w:r w:rsidRPr="00F241D5">
        <w:rPr>
          <w:lang w:val="en-GB"/>
        </w:rPr>
        <w:t xml:space="preserve">A monopoly may abuse its market power to: </w:t>
      </w:r>
    </w:p>
    <w:p w14:paraId="540A5B0A" w14:textId="77777777" w:rsidR="00C3709C" w:rsidRPr="00F241D5" w:rsidRDefault="00C3709C" w:rsidP="00F241D5">
      <w:pPr>
        <w:jc w:val="both"/>
      </w:pPr>
    </w:p>
    <w:p w14:paraId="2C536E05" w14:textId="77777777" w:rsidR="00F241D5" w:rsidRPr="00F241D5" w:rsidRDefault="00F241D5" w:rsidP="00F241D5">
      <w:pPr>
        <w:numPr>
          <w:ilvl w:val="0"/>
          <w:numId w:val="3"/>
        </w:numPr>
        <w:jc w:val="both"/>
      </w:pPr>
      <w:r w:rsidRPr="00F241D5">
        <w:rPr>
          <w:lang w:val="en-GB"/>
        </w:rPr>
        <w:t xml:space="preserve"> </w:t>
      </w:r>
      <w:proofErr w:type="gramStart"/>
      <w:r w:rsidRPr="00F241D5">
        <w:rPr>
          <w:lang w:val="en-GB"/>
        </w:rPr>
        <w:t>restrict</w:t>
      </w:r>
      <w:proofErr w:type="gramEnd"/>
      <w:r w:rsidRPr="00F241D5">
        <w:rPr>
          <w:lang w:val="en-GB"/>
        </w:rPr>
        <w:t xml:space="preserve"> market supply to force up market price</w:t>
      </w:r>
    </w:p>
    <w:p w14:paraId="17B07210" w14:textId="77777777" w:rsidR="00F241D5" w:rsidRPr="00F241D5" w:rsidRDefault="00F241D5" w:rsidP="00F241D5">
      <w:pPr>
        <w:numPr>
          <w:ilvl w:val="0"/>
          <w:numId w:val="4"/>
        </w:numPr>
        <w:jc w:val="both"/>
      </w:pPr>
      <w:r w:rsidRPr="00F241D5">
        <w:rPr>
          <w:lang w:val="en-GB"/>
        </w:rPr>
        <w:t xml:space="preserve"> </w:t>
      </w:r>
      <w:proofErr w:type="gramStart"/>
      <w:r w:rsidRPr="00F241D5">
        <w:rPr>
          <w:lang w:val="en-GB"/>
        </w:rPr>
        <w:t>restrict</w:t>
      </w:r>
      <w:proofErr w:type="gramEnd"/>
      <w:r w:rsidRPr="00F241D5">
        <w:rPr>
          <w:lang w:val="en-GB"/>
        </w:rPr>
        <w:t xml:space="preserve"> competition and consumer choice</w:t>
      </w:r>
    </w:p>
    <w:p w14:paraId="671484C9" w14:textId="77777777" w:rsidR="00F241D5" w:rsidRPr="00F241D5" w:rsidRDefault="00F241D5" w:rsidP="00F241D5">
      <w:pPr>
        <w:numPr>
          <w:ilvl w:val="0"/>
          <w:numId w:val="5"/>
        </w:numPr>
        <w:jc w:val="both"/>
      </w:pPr>
      <w:r w:rsidRPr="00F241D5">
        <w:rPr>
          <w:lang w:val="en-GB"/>
        </w:rPr>
        <w:t xml:space="preserve"> </w:t>
      </w:r>
      <w:proofErr w:type="gramStart"/>
      <w:r w:rsidRPr="00F241D5">
        <w:rPr>
          <w:lang w:val="en-GB"/>
        </w:rPr>
        <w:t>cut</w:t>
      </w:r>
      <w:proofErr w:type="gramEnd"/>
      <w:r w:rsidRPr="00F241D5">
        <w:rPr>
          <w:lang w:val="en-GB"/>
        </w:rPr>
        <w:t xml:space="preserve"> product quality to save costs</w:t>
      </w:r>
    </w:p>
    <w:p w14:paraId="1936FCF9" w14:textId="77777777" w:rsidR="00C3709C" w:rsidRDefault="00C3709C" w:rsidP="00F241D5">
      <w:pPr>
        <w:jc w:val="both"/>
        <w:rPr>
          <w:lang w:val="en-GB"/>
        </w:rPr>
      </w:pPr>
    </w:p>
    <w:p w14:paraId="6D9389C9" w14:textId="77777777" w:rsidR="00F241D5" w:rsidRPr="00F241D5" w:rsidRDefault="00F241D5" w:rsidP="00C3709C">
      <w:pPr>
        <w:jc w:val="both"/>
      </w:pPr>
      <w:r w:rsidRPr="00F241D5">
        <w:rPr>
          <w:lang w:val="en-GB"/>
        </w:rPr>
        <w:t xml:space="preserve">In addition, there may be:  </w:t>
      </w:r>
      <w:r w:rsidRPr="00F241D5">
        <w:rPr>
          <w:b/>
          <w:bCs/>
          <w:lang w:val="en-GB"/>
        </w:rPr>
        <w:t>x-inefficiency</w:t>
      </w:r>
    </w:p>
    <w:p w14:paraId="5019E01A" w14:textId="77777777" w:rsidR="00C3709C" w:rsidRDefault="00F241D5" w:rsidP="00F241D5">
      <w:pPr>
        <w:jc w:val="both"/>
        <w:rPr>
          <w:b/>
          <w:bCs/>
          <w:lang w:val="en-GB"/>
        </w:rPr>
      </w:pPr>
      <w:r w:rsidRPr="00F241D5">
        <w:rPr>
          <w:b/>
          <w:bCs/>
          <w:lang w:val="en-GB"/>
        </w:rPr>
        <w:t>A monopoly may be poorly managed and inefficient because it does not face any competition</w:t>
      </w:r>
    </w:p>
    <w:p w14:paraId="0BB7177F" w14:textId="77777777" w:rsidR="00F241D5" w:rsidRPr="00F241D5" w:rsidRDefault="00F241D5" w:rsidP="00F241D5">
      <w:pPr>
        <w:jc w:val="both"/>
      </w:pPr>
      <w:r w:rsidRPr="00F241D5">
        <w:rPr>
          <w:i/>
          <w:iCs/>
          <w:lang w:val="en-GB"/>
        </w:rPr>
        <w:t xml:space="preserve"> </w:t>
      </w:r>
    </w:p>
    <w:p w14:paraId="0A0D12A5" w14:textId="77777777" w:rsidR="00F241D5" w:rsidRPr="00F241D5" w:rsidRDefault="00C3709C" w:rsidP="00C3709C">
      <w:pPr>
        <w:jc w:val="both"/>
      </w:pPr>
      <w:r>
        <w:rPr>
          <w:lang w:val="en-GB"/>
        </w:rPr>
        <w:t xml:space="preserve"> A</w:t>
      </w:r>
      <w:r w:rsidR="00F241D5" w:rsidRPr="00F241D5">
        <w:rPr>
          <w:lang w:val="en-GB"/>
        </w:rPr>
        <w:t xml:space="preserve"> need for </w:t>
      </w:r>
      <w:r w:rsidR="00F241D5" w:rsidRPr="00F241D5">
        <w:rPr>
          <w:b/>
          <w:bCs/>
          <w:lang w:val="en-GB"/>
        </w:rPr>
        <w:t>regulation</w:t>
      </w:r>
    </w:p>
    <w:p w14:paraId="3290FD90" w14:textId="77777777" w:rsidR="00F241D5" w:rsidRPr="00F241D5" w:rsidRDefault="00F241D5" w:rsidP="00F241D5">
      <w:pPr>
        <w:jc w:val="both"/>
      </w:pPr>
      <w:r w:rsidRPr="00F241D5">
        <w:rPr>
          <w:b/>
          <w:bCs/>
          <w:lang w:val="en-GB"/>
        </w:rPr>
        <w:t>Governments may have to use resources to investigate and punish abuses of market power</w:t>
      </w:r>
    </w:p>
    <w:p w14:paraId="7F5C4AEF" w14:textId="77777777" w:rsidR="00F241D5" w:rsidRPr="00F241D5" w:rsidRDefault="00F241D5" w:rsidP="00F241D5">
      <w:pPr>
        <w:jc w:val="both"/>
      </w:pPr>
    </w:p>
    <w:p w14:paraId="12B3B9EC" w14:textId="77777777" w:rsidR="00F241D5" w:rsidRDefault="00F241D5" w:rsidP="008958C0">
      <w:pPr>
        <w:jc w:val="both"/>
      </w:pPr>
    </w:p>
    <w:sectPr w:rsidR="00F241D5" w:rsidSect="00F241D5">
      <w:pgSz w:w="12240" w:h="15840"/>
      <w:pgMar w:top="1170" w:right="1800" w:bottom="117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31A0"/>
    <w:multiLevelType w:val="hybridMultilevel"/>
    <w:tmpl w:val="FFCA85B2"/>
    <w:lvl w:ilvl="0" w:tplc="70A61C48">
      <w:start w:val="1"/>
      <w:numFmt w:val="bullet"/>
      <w:lvlText w:val=""/>
      <w:lvlJc w:val="left"/>
      <w:pPr>
        <w:tabs>
          <w:tab w:val="num" w:pos="720"/>
        </w:tabs>
        <w:ind w:left="720" w:hanging="360"/>
      </w:pPr>
      <w:rPr>
        <w:rFonts w:ascii="Symbol" w:hAnsi="Symbol" w:hint="default"/>
      </w:rPr>
    </w:lvl>
    <w:lvl w:ilvl="1" w:tplc="52946646" w:tentative="1">
      <w:start w:val="1"/>
      <w:numFmt w:val="bullet"/>
      <w:lvlText w:val=""/>
      <w:lvlJc w:val="left"/>
      <w:pPr>
        <w:tabs>
          <w:tab w:val="num" w:pos="1440"/>
        </w:tabs>
        <w:ind w:left="1440" w:hanging="360"/>
      </w:pPr>
      <w:rPr>
        <w:rFonts w:ascii="Symbol" w:hAnsi="Symbol" w:hint="default"/>
      </w:rPr>
    </w:lvl>
    <w:lvl w:ilvl="2" w:tplc="EE8C3034" w:tentative="1">
      <w:start w:val="1"/>
      <w:numFmt w:val="bullet"/>
      <w:lvlText w:val=""/>
      <w:lvlJc w:val="left"/>
      <w:pPr>
        <w:tabs>
          <w:tab w:val="num" w:pos="2160"/>
        </w:tabs>
        <w:ind w:left="2160" w:hanging="360"/>
      </w:pPr>
      <w:rPr>
        <w:rFonts w:ascii="Symbol" w:hAnsi="Symbol" w:hint="default"/>
      </w:rPr>
    </w:lvl>
    <w:lvl w:ilvl="3" w:tplc="8B1C3AFA" w:tentative="1">
      <w:start w:val="1"/>
      <w:numFmt w:val="bullet"/>
      <w:lvlText w:val=""/>
      <w:lvlJc w:val="left"/>
      <w:pPr>
        <w:tabs>
          <w:tab w:val="num" w:pos="2880"/>
        </w:tabs>
        <w:ind w:left="2880" w:hanging="360"/>
      </w:pPr>
      <w:rPr>
        <w:rFonts w:ascii="Symbol" w:hAnsi="Symbol" w:hint="default"/>
      </w:rPr>
    </w:lvl>
    <w:lvl w:ilvl="4" w:tplc="1D186F42" w:tentative="1">
      <w:start w:val="1"/>
      <w:numFmt w:val="bullet"/>
      <w:lvlText w:val=""/>
      <w:lvlJc w:val="left"/>
      <w:pPr>
        <w:tabs>
          <w:tab w:val="num" w:pos="3600"/>
        </w:tabs>
        <w:ind w:left="3600" w:hanging="360"/>
      </w:pPr>
      <w:rPr>
        <w:rFonts w:ascii="Symbol" w:hAnsi="Symbol" w:hint="default"/>
      </w:rPr>
    </w:lvl>
    <w:lvl w:ilvl="5" w:tplc="C8366516" w:tentative="1">
      <w:start w:val="1"/>
      <w:numFmt w:val="bullet"/>
      <w:lvlText w:val=""/>
      <w:lvlJc w:val="left"/>
      <w:pPr>
        <w:tabs>
          <w:tab w:val="num" w:pos="4320"/>
        </w:tabs>
        <w:ind w:left="4320" w:hanging="360"/>
      </w:pPr>
      <w:rPr>
        <w:rFonts w:ascii="Symbol" w:hAnsi="Symbol" w:hint="default"/>
      </w:rPr>
    </w:lvl>
    <w:lvl w:ilvl="6" w:tplc="9C5CE964" w:tentative="1">
      <w:start w:val="1"/>
      <w:numFmt w:val="bullet"/>
      <w:lvlText w:val=""/>
      <w:lvlJc w:val="left"/>
      <w:pPr>
        <w:tabs>
          <w:tab w:val="num" w:pos="5040"/>
        </w:tabs>
        <w:ind w:left="5040" w:hanging="360"/>
      </w:pPr>
      <w:rPr>
        <w:rFonts w:ascii="Symbol" w:hAnsi="Symbol" w:hint="default"/>
      </w:rPr>
    </w:lvl>
    <w:lvl w:ilvl="7" w:tplc="69F8AE32" w:tentative="1">
      <w:start w:val="1"/>
      <w:numFmt w:val="bullet"/>
      <w:lvlText w:val=""/>
      <w:lvlJc w:val="left"/>
      <w:pPr>
        <w:tabs>
          <w:tab w:val="num" w:pos="5760"/>
        </w:tabs>
        <w:ind w:left="5760" w:hanging="360"/>
      </w:pPr>
      <w:rPr>
        <w:rFonts w:ascii="Symbol" w:hAnsi="Symbol" w:hint="default"/>
      </w:rPr>
    </w:lvl>
    <w:lvl w:ilvl="8" w:tplc="1FB6DCEA" w:tentative="1">
      <w:start w:val="1"/>
      <w:numFmt w:val="bullet"/>
      <w:lvlText w:val=""/>
      <w:lvlJc w:val="left"/>
      <w:pPr>
        <w:tabs>
          <w:tab w:val="num" w:pos="6480"/>
        </w:tabs>
        <w:ind w:left="6480" w:hanging="360"/>
      </w:pPr>
      <w:rPr>
        <w:rFonts w:ascii="Symbol" w:hAnsi="Symbol" w:hint="default"/>
      </w:rPr>
    </w:lvl>
  </w:abstractNum>
  <w:abstractNum w:abstractNumId="1">
    <w:nsid w:val="07806878"/>
    <w:multiLevelType w:val="hybridMultilevel"/>
    <w:tmpl w:val="39EED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70D4D"/>
    <w:multiLevelType w:val="hybridMultilevel"/>
    <w:tmpl w:val="EA36A36E"/>
    <w:lvl w:ilvl="0" w:tplc="3436816E">
      <w:start w:val="1"/>
      <w:numFmt w:val="bullet"/>
      <w:lvlText w:val=""/>
      <w:lvlJc w:val="left"/>
      <w:pPr>
        <w:tabs>
          <w:tab w:val="num" w:pos="720"/>
        </w:tabs>
        <w:ind w:left="720" w:hanging="360"/>
      </w:pPr>
      <w:rPr>
        <w:rFonts w:ascii="Symbol" w:hAnsi="Symbol" w:hint="default"/>
      </w:rPr>
    </w:lvl>
    <w:lvl w:ilvl="1" w:tplc="ECB4627C" w:tentative="1">
      <w:start w:val="1"/>
      <w:numFmt w:val="bullet"/>
      <w:lvlText w:val=""/>
      <w:lvlJc w:val="left"/>
      <w:pPr>
        <w:tabs>
          <w:tab w:val="num" w:pos="1440"/>
        </w:tabs>
        <w:ind w:left="1440" w:hanging="360"/>
      </w:pPr>
      <w:rPr>
        <w:rFonts w:ascii="Symbol" w:hAnsi="Symbol" w:hint="default"/>
      </w:rPr>
    </w:lvl>
    <w:lvl w:ilvl="2" w:tplc="977CF0AA" w:tentative="1">
      <w:start w:val="1"/>
      <w:numFmt w:val="bullet"/>
      <w:lvlText w:val=""/>
      <w:lvlJc w:val="left"/>
      <w:pPr>
        <w:tabs>
          <w:tab w:val="num" w:pos="2160"/>
        </w:tabs>
        <w:ind w:left="2160" w:hanging="360"/>
      </w:pPr>
      <w:rPr>
        <w:rFonts w:ascii="Symbol" w:hAnsi="Symbol" w:hint="default"/>
      </w:rPr>
    </w:lvl>
    <w:lvl w:ilvl="3" w:tplc="4754B3C2" w:tentative="1">
      <w:start w:val="1"/>
      <w:numFmt w:val="bullet"/>
      <w:lvlText w:val=""/>
      <w:lvlJc w:val="left"/>
      <w:pPr>
        <w:tabs>
          <w:tab w:val="num" w:pos="2880"/>
        </w:tabs>
        <w:ind w:left="2880" w:hanging="360"/>
      </w:pPr>
      <w:rPr>
        <w:rFonts w:ascii="Symbol" w:hAnsi="Symbol" w:hint="default"/>
      </w:rPr>
    </w:lvl>
    <w:lvl w:ilvl="4" w:tplc="CE02A448" w:tentative="1">
      <w:start w:val="1"/>
      <w:numFmt w:val="bullet"/>
      <w:lvlText w:val=""/>
      <w:lvlJc w:val="left"/>
      <w:pPr>
        <w:tabs>
          <w:tab w:val="num" w:pos="3600"/>
        </w:tabs>
        <w:ind w:left="3600" w:hanging="360"/>
      </w:pPr>
      <w:rPr>
        <w:rFonts w:ascii="Symbol" w:hAnsi="Symbol" w:hint="default"/>
      </w:rPr>
    </w:lvl>
    <w:lvl w:ilvl="5" w:tplc="E19A63E2" w:tentative="1">
      <w:start w:val="1"/>
      <w:numFmt w:val="bullet"/>
      <w:lvlText w:val=""/>
      <w:lvlJc w:val="left"/>
      <w:pPr>
        <w:tabs>
          <w:tab w:val="num" w:pos="4320"/>
        </w:tabs>
        <w:ind w:left="4320" w:hanging="360"/>
      </w:pPr>
      <w:rPr>
        <w:rFonts w:ascii="Symbol" w:hAnsi="Symbol" w:hint="default"/>
      </w:rPr>
    </w:lvl>
    <w:lvl w:ilvl="6" w:tplc="4840411A" w:tentative="1">
      <w:start w:val="1"/>
      <w:numFmt w:val="bullet"/>
      <w:lvlText w:val=""/>
      <w:lvlJc w:val="left"/>
      <w:pPr>
        <w:tabs>
          <w:tab w:val="num" w:pos="5040"/>
        </w:tabs>
        <w:ind w:left="5040" w:hanging="360"/>
      </w:pPr>
      <w:rPr>
        <w:rFonts w:ascii="Symbol" w:hAnsi="Symbol" w:hint="default"/>
      </w:rPr>
    </w:lvl>
    <w:lvl w:ilvl="7" w:tplc="17043328" w:tentative="1">
      <w:start w:val="1"/>
      <w:numFmt w:val="bullet"/>
      <w:lvlText w:val=""/>
      <w:lvlJc w:val="left"/>
      <w:pPr>
        <w:tabs>
          <w:tab w:val="num" w:pos="5760"/>
        </w:tabs>
        <w:ind w:left="5760" w:hanging="360"/>
      </w:pPr>
      <w:rPr>
        <w:rFonts w:ascii="Symbol" w:hAnsi="Symbol" w:hint="default"/>
      </w:rPr>
    </w:lvl>
    <w:lvl w:ilvl="8" w:tplc="F018840E" w:tentative="1">
      <w:start w:val="1"/>
      <w:numFmt w:val="bullet"/>
      <w:lvlText w:val=""/>
      <w:lvlJc w:val="left"/>
      <w:pPr>
        <w:tabs>
          <w:tab w:val="num" w:pos="6480"/>
        </w:tabs>
        <w:ind w:left="6480" w:hanging="360"/>
      </w:pPr>
      <w:rPr>
        <w:rFonts w:ascii="Symbol" w:hAnsi="Symbol" w:hint="default"/>
      </w:rPr>
    </w:lvl>
  </w:abstractNum>
  <w:abstractNum w:abstractNumId="3">
    <w:nsid w:val="51D35FAA"/>
    <w:multiLevelType w:val="hybridMultilevel"/>
    <w:tmpl w:val="9B021D44"/>
    <w:lvl w:ilvl="0" w:tplc="03B0F646">
      <w:start w:val="1"/>
      <w:numFmt w:val="bullet"/>
      <w:lvlText w:val=""/>
      <w:lvlJc w:val="left"/>
      <w:pPr>
        <w:tabs>
          <w:tab w:val="num" w:pos="720"/>
        </w:tabs>
        <w:ind w:left="720" w:hanging="360"/>
      </w:pPr>
      <w:rPr>
        <w:rFonts w:ascii="Symbol" w:hAnsi="Symbol" w:hint="default"/>
      </w:rPr>
    </w:lvl>
    <w:lvl w:ilvl="1" w:tplc="A5C2B05A" w:tentative="1">
      <w:start w:val="1"/>
      <w:numFmt w:val="bullet"/>
      <w:lvlText w:val=""/>
      <w:lvlJc w:val="left"/>
      <w:pPr>
        <w:tabs>
          <w:tab w:val="num" w:pos="1440"/>
        </w:tabs>
        <w:ind w:left="1440" w:hanging="360"/>
      </w:pPr>
      <w:rPr>
        <w:rFonts w:ascii="Symbol" w:hAnsi="Symbol" w:hint="default"/>
      </w:rPr>
    </w:lvl>
    <w:lvl w:ilvl="2" w:tplc="F6F2446A" w:tentative="1">
      <w:start w:val="1"/>
      <w:numFmt w:val="bullet"/>
      <w:lvlText w:val=""/>
      <w:lvlJc w:val="left"/>
      <w:pPr>
        <w:tabs>
          <w:tab w:val="num" w:pos="2160"/>
        </w:tabs>
        <w:ind w:left="2160" w:hanging="360"/>
      </w:pPr>
      <w:rPr>
        <w:rFonts w:ascii="Symbol" w:hAnsi="Symbol" w:hint="default"/>
      </w:rPr>
    </w:lvl>
    <w:lvl w:ilvl="3" w:tplc="214A5EF0" w:tentative="1">
      <w:start w:val="1"/>
      <w:numFmt w:val="bullet"/>
      <w:lvlText w:val=""/>
      <w:lvlJc w:val="left"/>
      <w:pPr>
        <w:tabs>
          <w:tab w:val="num" w:pos="2880"/>
        </w:tabs>
        <w:ind w:left="2880" w:hanging="360"/>
      </w:pPr>
      <w:rPr>
        <w:rFonts w:ascii="Symbol" w:hAnsi="Symbol" w:hint="default"/>
      </w:rPr>
    </w:lvl>
    <w:lvl w:ilvl="4" w:tplc="B92EA260" w:tentative="1">
      <w:start w:val="1"/>
      <w:numFmt w:val="bullet"/>
      <w:lvlText w:val=""/>
      <w:lvlJc w:val="left"/>
      <w:pPr>
        <w:tabs>
          <w:tab w:val="num" w:pos="3600"/>
        </w:tabs>
        <w:ind w:left="3600" w:hanging="360"/>
      </w:pPr>
      <w:rPr>
        <w:rFonts w:ascii="Symbol" w:hAnsi="Symbol" w:hint="default"/>
      </w:rPr>
    </w:lvl>
    <w:lvl w:ilvl="5" w:tplc="D896A5E8" w:tentative="1">
      <w:start w:val="1"/>
      <w:numFmt w:val="bullet"/>
      <w:lvlText w:val=""/>
      <w:lvlJc w:val="left"/>
      <w:pPr>
        <w:tabs>
          <w:tab w:val="num" w:pos="4320"/>
        </w:tabs>
        <w:ind w:left="4320" w:hanging="360"/>
      </w:pPr>
      <w:rPr>
        <w:rFonts w:ascii="Symbol" w:hAnsi="Symbol" w:hint="default"/>
      </w:rPr>
    </w:lvl>
    <w:lvl w:ilvl="6" w:tplc="4B2E9C64" w:tentative="1">
      <w:start w:val="1"/>
      <w:numFmt w:val="bullet"/>
      <w:lvlText w:val=""/>
      <w:lvlJc w:val="left"/>
      <w:pPr>
        <w:tabs>
          <w:tab w:val="num" w:pos="5040"/>
        </w:tabs>
        <w:ind w:left="5040" w:hanging="360"/>
      </w:pPr>
      <w:rPr>
        <w:rFonts w:ascii="Symbol" w:hAnsi="Symbol" w:hint="default"/>
      </w:rPr>
    </w:lvl>
    <w:lvl w:ilvl="7" w:tplc="4E78EA4C" w:tentative="1">
      <w:start w:val="1"/>
      <w:numFmt w:val="bullet"/>
      <w:lvlText w:val=""/>
      <w:lvlJc w:val="left"/>
      <w:pPr>
        <w:tabs>
          <w:tab w:val="num" w:pos="5760"/>
        </w:tabs>
        <w:ind w:left="5760" w:hanging="360"/>
      </w:pPr>
      <w:rPr>
        <w:rFonts w:ascii="Symbol" w:hAnsi="Symbol" w:hint="default"/>
      </w:rPr>
    </w:lvl>
    <w:lvl w:ilvl="8" w:tplc="F39C6200" w:tentative="1">
      <w:start w:val="1"/>
      <w:numFmt w:val="bullet"/>
      <w:lvlText w:val=""/>
      <w:lvlJc w:val="left"/>
      <w:pPr>
        <w:tabs>
          <w:tab w:val="num" w:pos="6480"/>
        </w:tabs>
        <w:ind w:left="6480" w:hanging="360"/>
      </w:pPr>
      <w:rPr>
        <w:rFonts w:ascii="Symbol" w:hAnsi="Symbol" w:hint="default"/>
      </w:rPr>
    </w:lvl>
  </w:abstractNum>
  <w:abstractNum w:abstractNumId="4">
    <w:nsid w:val="5A6B1173"/>
    <w:multiLevelType w:val="hybridMultilevel"/>
    <w:tmpl w:val="5BB4970E"/>
    <w:lvl w:ilvl="0" w:tplc="92BE0610">
      <w:start w:val="1"/>
      <w:numFmt w:val="bullet"/>
      <w:lvlText w:val="•"/>
      <w:lvlJc w:val="left"/>
      <w:pPr>
        <w:tabs>
          <w:tab w:val="num" w:pos="720"/>
        </w:tabs>
        <w:ind w:left="720" w:hanging="360"/>
      </w:pPr>
      <w:rPr>
        <w:rFonts w:ascii="Arial" w:hAnsi="Arial" w:hint="default"/>
      </w:rPr>
    </w:lvl>
    <w:lvl w:ilvl="1" w:tplc="FAC27D52" w:tentative="1">
      <w:start w:val="1"/>
      <w:numFmt w:val="bullet"/>
      <w:lvlText w:val="•"/>
      <w:lvlJc w:val="left"/>
      <w:pPr>
        <w:tabs>
          <w:tab w:val="num" w:pos="1440"/>
        </w:tabs>
        <w:ind w:left="1440" w:hanging="360"/>
      </w:pPr>
      <w:rPr>
        <w:rFonts w:ascii="Arial" w:hAnsi="Arial" w:hint="default"/>
      </w:rPr>
    </w:lvl>
    <w:lvl w:ilvl="2" w:tplc="3338388C" w:tentative="1">
      <w:start w:val="1"/>
      <w:numFmt w:val="bullet"/>
      <w:lvlText w:val="•"/>
      <w:lvlJc w:val="left"/>
      <w:pPr>
        <w:tabs>
          <w:tab w:val="num" w:pos="2160"/>
        </w:tabs>
        <w:ind w:left="2160" w:hanging="360"/>
      </w:pPr>
      <w:rPr>
        <w:rFonts w:ascii="Arial" w:hAnsi="Arial" w:hint="default"/>
      </w:rPr>
    </w:lvl>
    <w:lvl w:ilvl="3" w:tplc="C07A88E4" w:tentative="1">
      <w:start w:val="1"/>
      <w:numFmt w:val="bullet"/>
      <w:lvlText w:val="•"/>
      <w:lvlJc w:val="left"/>
      <w:pPr>
        <w:tabs>
          <w:tab w:val="num" w:pos="2880"/>
        </w:tabs>
        <w:ind w:left="2880" w:hanging="360"/>
      </w:pPr>
      <w:rPr>
        <w:rFonts w:ascii="Arial" w:hAnsi="Arial" w:hint="default"/>
      </w:rPr>
    </w:lvl>
    <w:lvl w:ilvl="4" w:tplc="3D240C02" w:tentative="1">
      <w:start w:val="1"/>
      <w:numFmt w:val="bullet"/>
      <w:lvlText w:val="•"/>
      <w:lvlJc w:val="left"/>
      <w:pPr>
        <w:tabs>
          <w:tab w:val="num" w:pos="3600"/>
        </w:tabs>
        <w:ind w:left="3600" w:hanging="360"/>
      </w:pPr>
      <w:rPr>
        <w:rFonts w:ascii="Arial" w:hAnsi="Arial" w:hint="default"/>
      </w:rPr>
    </w:lvl>
    <w:lvl w:ilvl="5" w:tplc="E3F01CE0" w:tentative="1">
      <w:start w:val="1"/>
      <w:numFmt w:val="bullet"/>
      <w:lvlText w:val="•"/>
      <w:lvlJc w:val="left"/>
      <w:pPr>
        <w:tabs>
          <w:tab w:val="num" w:pos="4320"/>
        </w:tabs>
        <w:ind w:left="4320" w:hanging="360"/>
      </w:pPr>
      <w:rPr>
        <w:rFonts w:ascii="Arial" w:hAnsi="Arial" w:hint="default"/>
      </w:rPr>
    </w:lvl>
    <w:lvl w:ilvl="6" w:tplc="47CE0E40" w:tentative="1">
      <w:start w:val="1"/>
      <w:numFmt w:val="bullet"/>
      <w:lvlText w:val="•"/>
      <w:lvlJc w:val="left"/>
      <w:pPr>
        <w:tabs>
          <w:tab w:val="num" w:pos="5040"/>
        </w:tabs>
        <w:ind w:left="5040" w:hanging="360"/>
      </w:pPr>
      <w:rPr>
        <w:rFonts w:ascii="Arial" w:hAnsi="Arial" w:hint="default"/>
      </w:rPr>
    </w:lvl>
    <w:lvl w:ilvl="7" w:tplc="17546A3A" w:tentative="1">
      <w:start w:val="1"/>
      <w:numFmt w:val="bullet"/>
      <w:lvlText w:val="•"/>
      <w:lvlJc w:val="left"/>
      <w:pPr>
        <w:tabs>
          <w:tab w:val="num" w:pos="5760"/>
        </w:tabs>
        <w:ind w:left="5760" w:hanging="360"/>
      </w:pPr>
      <w:rPr>
        <w:rFonts w:ascii="Arial" w:hAnsi="Arial" w:hint="default"/>
      </w:rPr>
    </w:lvl>
    <w:lvl w:ilvl="8" w:tplc="CE3EC058" w:tentative="1">
      <w:start w:val="1"/>
      <w:numFmt w:val="bullet"/>
      <w:lvlText w:val="•"/>
      <w:lvlJc w:val="left"/>
      <w:pPr>
        <w:tabs>
          <w:tab w:val="num" w:pos="6480"/>
        </w:tabs>
        <w:ind w:left="6480" w:hanging="360"/>
      </w:pPr>
      <w:rPr>
        <w:rFonts w:ascii="Arial" w:hAnsi="Arial" w:hint="default"/>
      </w:rPr>
    </w:lvl>
  </w:abstractNum>
  <w:abstractNum w:abstractNumId="5">
    <w:nsid w:val="5C112F99"/>
    <w:multiLevelType w:val="hybridMultilevel"/>
    <w:tmpl w:val="749E5A40"/>
    <w:lvl w:ilvl="0" w:tplc="C340E504">
      <w:start w:val="1"/>
      <w:numFmt w:val="bullet"/>
      <w:lvlText w:val=""/>
      <w:lvlJc w:val="left"/>
      <w:pPr>
        <w:tabs>
          <w:tab w:val="num" w:pos="720"/>
        </w:tabs>
        <w:ind w:left="720" w:hanging="360"/>
      </w:pPr>
      <w:rPr>
        <w:rFonts w:ascii="Symbol" w:hAnsi="Symbol" w:hint="default"/>
      </w:rPr>
    </w:lvl>
    <w:lvl w:ilvl="1" w:tplc="7FBCCD66" w:tentative="1">
      <w:start w:val="1"/>
      <w:numFmt w:val="bullet"/>
      <w:lvlText w:val=""/>
      <w:lvlJc w:val="left"/>
      <w:pPr>
        <w:tabs>
          <w:tab w:val="num" w:pos="1440"/>
        </w:tabs>
        <w:ind w:left="1440" w:hanging="360"/>
      </w:pPr>
      <w:rPr>
        <w:rFonts w:ascii="Symbol" w:hAnsi="Symbol" w:hint="default"/>
      </w:rPr>
    </w:lvl>
    <w:lvl w:ilvl="2" w:tplc="62D26A30" w:tentative="1">
      <w:start w:val="1"/>
      <w:numFmt w:val="bullet"/>
      <w:lvlText w:val=""/>
      <w:lvlJc w:val="left"/>
      <w:pPr>
        <w:tabs>
          <w:tab w:val="num" w:pos="2160"/>
        </w:tabs>
        <w:ind w:left="2160" w:hanging="360"/>
      </w:pPr>
      <w:rPr>
        <w:rFonts w:ascii="Symbol" w:hAnsi="Symbol" w:hint="default"/>
      </w:rPr>
    </w:lvl>
    <w:lvl w:ilvl="3" w:tplc="0D18CD6A" w:tentative="1">
      <w:start w:val="1"/>
      <w:numFmt w:val="bullet"/>
      <w:lvlText w:val=""/>
      <w:lvlJc w:val="left"/>
      <w:pPr>
        <w:tabs>
          <w:tab w:val="num" w:pos="2880"/>
        </w:tabs>
        <w:ind w:left="2880" w:hanging="360"/>
      </w:pPr>
      <w:rPr>
        <w:rFonts w:ascii="Symbol" w:hAnsi="Symbol" w:hint="default"/>
      </w:rPr>
    </w:lvl>
    <w:lvl w:ilvl="4" w:tplc="FE5A6BE4" w:tentative="1">
      <w:start w:val="1"/>
      <w:numFmt w:val="bullet"/>
      <w:lvlText w:val=""/>
      <w:lvlJc w:val="left"/>
      <w:pPr>
        <w:tabs>
          <w:tab w:val="num" w:pos="3600"/>
        </w:tabs>
        <w:ind w:left="3600" w:hanging="360"/>
      </w:pPr>
      <w:rPr>
        <w:rFonts w:ascii="Symbol" w:hAnsi="Symbol" w:hint="default"/>
      </w:rPr>
    </w:lvl>
    <w:lvl w:ilvl="5" w:tplc="8E2C9CDA" w:tentative="1">
      <w:start w:val="1"/>
      <w:numFmt w:val="bullet"/>
      <w:lvlText w:val=""/>
      <w:lvlJc w:val="left"/>
      <w:pPr>
        <w:tabs>
          <w:tab w:val="num" w:pos="4320"/>
        </w:tabs>
        <w:ind w:left="4320" w:hanging="360"/>
      </w:pPr>
      <w:rPr>
        <w:rFonts w:ascii="Symbol" w:hAnsi="Symbol" w:hint="default"/>
      </w:rPr>
    </w:lvl>
    <w:lvl w:ilvl="6" w:tplc="ECA0735A" w:tentative="1">
      <w:start w:val="1"/>
      <w:numFmt w:val="bullet"/>
      <w:lvlText w:val=""/>
      <w:lvlJc w:val="left"/>
      <w:pPr>
        <w:tabs>
          <w:tab w:val="num" w:pos="5040"/>
        </w:tabs>
        <w:ind w:left="5040" w:hanging="360"/>
      </w:pPr>
      <w:rPr>
        <w:rFonts w:ascii="Symbol" w:hAnsi="Symbol" w:hint="default"/>
      </w:rPr>
    </w:lvl>
    <w:lvl w:ilvl="7" w:tplc="9E7C8562" w:tentative="1">
      <w:start w:val="1"/>
      <w:numFmt w:val="bullet"/>
      <w:lvlText w:val=""/>
      <w:lvlJc w:val="left"/>
      <w:pPr>
        <w:tabs>
          <w:tab w:val="num" w:pos="5760"/>
        </w:tabs>
        <w:ind w:left="5760" w:hanging="360"/>
      </w:pPr>
      <w:rPr>
        <w:rFonts w:ascii="Symbol" w:hAnsi="Symbol" w:hint="default"/>
      </w:rPr>
    </w:lvl>
    <w:lvl w:ilvl="8" w:tplc="A578745C" w:tentative="1">
      <w:start w:val="1"/>
      <w:numFmt w:val="bullet"/>
      <w:lvlText w:val=""/>
      <w:lvlJc w:val="left"/>
      <w:pPr>
        <w:tabs>
          <w:tab w:val="num" w:pos="6480"/>
        </w:tabs>
        <w:ind w:left="6480" w:hanging="360"/>
      </w:pPr>
      <w:rPr>
        <w:rFonts w:ascii="Symbol" w:hAnsi="Symbol" w:hint="default"/>
      </w:rPr>
    </w:lvl>
  </w:abstractNum>
  <w:abstractNum w:abstractNumId="6">
    <w:nsid w:val="7B681402"/>
    <w:multiLevelType w:val="hybridMultilevel"/>
    <w:tmpl w:val="893E7F34"/>
    <w:lvl w:ilvl="0" w:tplc="961679BE">
      <w:start w:val="1"/>
      <w:numFmt w:val="bullet"/>
      <w:lvlText w:val=""/>
      <w:lvlJc w:val="left"/>
      <w:pPr>
        <w:tabs>
          <w:tab w:val="num" w:pos="720"/>
        </w:tabs>
        <w:ind w:left="720" w:hanging="360"/>
      </w:pPr>
      <w:rPr>
        <w:rFonts w:ascii="Symbol" w:hAnsi="Symbol" w:hint="default"/>
      </w:rPr>
    </w:lvl>
    <w:lvl w:ilvl="1" w:tplc="D91A7C66" w:tentative="1">
      <w:start w:val="1"/>
      <w:numFmt w:val="bullet"/>
      <w:lvlText w:val=""/>
      <w:lvlJc w:val="left"/>
      <w:pPr>
        <w:tabs>
          <w:tab w:val="num" w:pos="1440"/>
        </w:tabs>
        <w:ind w:left="1440" w:hanging="360"/>
      </w:pPr>
      <w:rPr>
        <w:rFonts w:ascii="Symbol" w:hAnsi="Symbol" w:hint="default"/>
      </w:rPr>
    </w:lvl>
    <w:lvl w:ilvl="2" w:tplc="B0F08492" w:tentative="1">
      <w:start w:val="1"/>
      <w:numFmt w:val="bullet"/>
      <w:lvlText w:val=""/>
      <w:lvlJc w:val="left"/>
      <w:pPr>
        <w:tabs>
          <w:tab w:val="num" w:pos="2160"/>
        </w:tabs>
        <w:ind w:left="2160" w:hanging="360"/>
      </w:pPr>
      <w:rPr>
        <w:rFonts w:ascii="Symbol" w:hAnsi="Symbol" w:hint="default"/>
      </w:rPr>
    </w:lvl>
    <w:lvl w:ilvl="3" w:tplc="4E5A345A" w:tentative="1">
      <w:start w:val="1"/>
      <w:numFmt w:val="bullet"/>
      <w:lvlText w:val=""/>
      <w:lvlJc w:val="left"/>
      <w:pPr>
        <w:tabs>
          <w:tab w:val="num" w:pos="2880"/>
        </w:tabs>
        <w:ind w:left="2880" w:hanging="360"/>
      </w:pPr>
      <w:rPr>
        <w:rFonts w:ascii="Symbol" w:hAnsi="Symbol" w:hint="default"/>
      </w:rPr>
    </w:lvl>
    <w:lvl w:ilvl="4" w:tplc="EEA82C90" w:tentative="1">
      <w:start w:val="1"/>
      <w:numFmt w:val="bullet"/>
      <w:lvlText w:val=""/>
      <w:lvlJc w:val="left"/>
      <w:pPr>
        <w:tabs>
          <w:tab w:val="num" w:pos="3600"/>
        </w:tabs>
        <w:ind w:left="3600" w:hanging="360"/>
      </w:pPr>
      <w:rPr>
        <w:rFonts w:ascii="Symbol" w:hAnsi="Symbol" w:hint="default"/>
      </w:rPr>
    </w:lvl>
    <w:lvl w:ilvl="5" w:tplc="D5326220" w:tentative="1">
      <w:start w:val="1"/>
      <w:numFmt w:val="bullet"/>
      <w:lvlText w:val=""/>
      <w:lvlJc w:val="left"/>
      <w:pPr>
        <w:tabs>
          <w:tab w:val="num" w:pos="4320"/>
        </w:tabs>
        <w:ind w:left="4320" w:hanging="360"/>
      </w:pPr>
      <w:rPr>
        <w:rFonts w:ascii="Symbol" w:hAnsi="Symbol" w:hint="default"/>
      </w:rPr>
    </w:lvl>
    <w:lvl w:ilvl="6" w:tplc="D9260AB6" w:tentative="1">
      <w:start w:val="1"/>
      <w:numFmt w:val="bullet"/>
      <w:lvlText w:val=""/>
      <w:lvlJc w:val="left"/>
      <w:pPr>
        <w:tabs>
          <w:tab w:val="num" w:pos="5040"/>
        </w:tabs>
        <w:ind w:left="5040" w:hanging="360"/>
      </w:pPr>
      <w:rPr>
        <w:rFonts w:ascii="Symbol" w:hAnsi="Symbol" w:hint="default"/>
      </w:rPr>
    </w:lvl>
    <w:lvl w:ilvl="7" w:tplc="381AAAA4" w:tentative="1">
      <w:start w:val="1"/>
      <w:numFmt w:val="bullet"/>
      <w:lvlText w:val=""/>
      <w:lvlJc w:val="left"/>
      <w:pPr>
        <w:tabs>
          <w:tab w:val="num" w:pos="5760"/>
        </w:tabs>
        <w:ind w:left="5760" w:hanging="360"/>
      </w:pPr>
      <w:rPr>
        <w:rFonts w:ascii="Symbol" w:hAnsi="Symbol" w:hint="default"/>
      </w:rPr>
    </w:lvl>
    <w:lvl w:ilvl="8" w:tplc="E3F84CC6"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1"/>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E7A"/>
    <w:rsid w:val="00062CF4"/>
    <w:rsid w:val="004817EA"/>
    <w:rsid w:val="004C4E7A"/>
    <w:rsid w:val="0087550B"/>
    <w:rsid w:val="008958C0"/>
    <w:rsid w:val="00A721CB"/>
    <w:rsid w:val="00C3709C"/>
    <w:rsid w:val="00D7655A"/>
    <w:rsid w:val="00F241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B1849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4E7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4E7A"/>
    <w:rPr>
      <w:rFonts w:ascii="Lucida Grande" w:hAnsi="Lucida Grande" w:cs="Lucida Grande"/>
      <w:sz w:val="18"/>
      <w:szCs w:val="18"/>
    </w:rPr>
  </w:style>
  <w:style w:type="paragraph" w:styleId="ListParagraph">
    <w:name w:val="List Paragraph"/>
    <w:basedOn w:val="Normal"/>
    <w:uiPriority w:val="34"/>
    <w:qFormat/>
    <w:rsid w:val="008958C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4E7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4E7A"/>
    <w:rPr>
      <w:rFonts w:ascii="Lucida Grande" w:hAnsi="Lucida Grande" w:cs="Lucida Grande"/>
      <w:sz w:val="18"/>
      <w:szCs w:val="18"/>
    </w:rPr>
  </w:style>
  <w:style w:type="paragraph" w:styleId="ListParagraph">
    <w:name w:val="List Paragraph"/>
    <w:basedOn w:val="Normal"/>
    <w:uiPriority w:val="34"/>
    <w:qFormat/>
    <w:rsid w:val="008958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946459">
      <w:bodyDiv w:val="1"/>
      <w:marLeft w:val="0"/>
      <w:marRight w:val="0"/>
      <w:marTop w:val="0"/>
      <w:marBottom w:val="0"/>
      <w:divBdr>
        <w:top w:val="none" w:sz="0" w:space="0" w:color="auto"/>
        <w:left w:val="none" w:sz="0" w:space="0" w:color="auto"/>
        <w:bottom w:val="none" w:sz="0" w:space="0" w:color="auto"/>
        <w:right w:val="none" w:sz="0" w:space="0" w:color="auto"/>
      </w:divBdr>
      <w:divsChild>
        <w:div w:id="1121998908">
          <w:marLeft w:val="0"/>
          <w:marRight w:val="0"/>
          <w:marTop w:val="216"/>
          <w:marBottom w:val="0"/>
          <w:divBdr>
            <w:top w:val="none" w:sz="0" w:space="0" w:color="auto"/>
            <w:left w:val="none" w:sz="0" w:space="0" w:color="auto"/>
            <w:bottom w:val="none" w:sz="0" w:space="0" w:color="auto"/>
            <w:right w:val="none" w:sz="0" w:space="0" w:color="auto"/>
          </w:divBdr>
        </w:div>
        <w:div w:id="1251817728">
          <w:marLeft w:val="0"/>
          <w:marRight w:val="0"/>
          <w:marTop w:val="216"/>
          <w:marBottom w:val="0"/>
          <w:divBdr>
            <w:top w:val="none" w:sz="0" w:space="0" w:color="auto"/>
            <w:left w:val="none" w:sz="0" w:space="0" w:color="auto"/>
            <w:bottom w:val="none" w:sz="0" w:space="0" w:color="auto"/>
            <w:right w:val="none" w:sz="0" w:space="0" w:color="auto"/>
          </w:divBdr>
        </w:div>
        <w:div w:id="805044318">
          <w:marLeft w:val="0"/>
          <w:marRight w:val="0"/>
          <w:marTop w:val="216"/>
          <w:marBottom w:val="0"/>
          <w:divBdr>
            <w:top w:val="none" w:sz="0" w:space="0" w:color="auto"/>
            <w:left w:val="none" w:sz="0" w:space="0" w:color="auto"/>
            <w:bottom w:val="none" w:sz="0" w:space="0" w:color="auto"/>
            <w:right w:val="none" w:sz="0" w:space="0" w:color="auto"/>
          </w:divBdr>
        </w:div>
        <w:div w:id="1477189546">
          <w:marLeft w:val="0"/>
          <w:marRight w:val="0"/>
          <w:marTop w:val="216"/>
          <w:marBottom w:val="0"/>
          <w:divBdr>
            <w:top w:val="none" w:sz="0" w:space="0" w:color="auto"/>
            <w:left w:val="none" w:sz="0" w:space="0" w:color="auto"/>
            <w:bottom w:val="none" w:sz="0" w:space="0" w:color="auto"/>
            <w:right w:val="none" w:sz="0" w:space="0" w:color="auto"/>
          </w:divBdr>
        </w:div>
        <w:div w:id="144859210">
          <w:marLeft w:val="0"/>
          <w:marRight w:val="0"/>
          <w:marTop w:val="216"/>
          <w:marBottom w:val="0"/>
          <w:divBdr>
            <w:top w:val="none" w:sz="0" w:space="0" w:color="auto"/>
            <w:left w:val="none" w:sz="0" w:space="0" w:color="auto"/>
            <w:bottom w:val="none" w:sz="0" w:space="0" w:color="auto"/>
            <w:right w:val="none" w:sz="0" w:space="0" w:color="auto"/>
          </w:divBdr>
        </w:div>
      </w:divsChild>
    </w:div>
    <w:div w:id="597299791">
      <w:bodyDiv w:val="1"/>
      <w:marLeft w:val="0"/>
      <w:marRight w:val="0"/>
      <w:marTop w:val="0"/>
      <w:marBottom w:val="0"/>
      <w:divBdr>
        <w:top w:val="none" w:sz="0" w:space="0" w:color="auto"/>
        <w:left w:val="none" w:sz="0" w:space="0" w:color="auto"/>
        <w:bottom w:val="none" w:sz="0" w:space="0" w:color="auto"/>
        <w:right w:val="none" w:sz="0" w:space="0" w:color="auto"/>
      </w:divBdr>
    </w:div>
    <w:div w:id="883101804">
      <w:bodyDiv w:val="1"/>
      <w:marLeft w:val="0"/>
      <w:marRight w:val="0"/>
      <w:marTop w:val="0"/>
      <w:marBottom w:val="0"/>
      <w:divBdr>
        <w:top w:val="none" w:sz="0" w:space="0" w:color="auto"/>
        <w:left w:val="none" w:sz="0" w:space="0" w:color="auto"/>
        <w:bottom w:val="none" w:sz="0" w:space="0" w:color="auto"/>
        <w:right w:val="none" w:sz="0" w:space="0" w:color="auto"/>
      </w:divBdr>
    </w:div>
    <w:div w:id="946305636">
      <w:bodyDiv w:val="1"/>
      <w:marLeft w:val="0"/>
      <w:marRight w:val="0"/>
      <w:marTop w:val="0"/>
      <w:marBottom w:val="0"/>
      <w:divBdr>
        <w:top w:val="none" w:sz="0" w:space="0" w:color="auto"/>
        <w:left w:val="none" w:sz="0" w:space="0" w:color="auto"/>
        <w:bottom w:val="none" w:sz="0" w:space="0" w:color="auto"/>
        <w:right w:val="none" w:sz="0" w:space="0" w:color="auto"/>
      </w:divBdr>
      <w:divsChild>
        <w:div w:id="1437678177">
          <w:marLeft w:val="446"/>
          <w:marRight w:val="0"/>
          <w:marTop w:val="367"/>
          <w:marBottom w:val="0"/>
          <w:divBdr>
            <w:top w:val="none" w:sz="0" w:space="0" w:color="auto"/>
            <w:left w:val="none" w:sz="0" w:space="0" w:color="auto"/>
            <w:bottom w:val="none" w:sz="0" w:space="0" w:color="auto"/>
            <w:right w:val="none" w:sz="0" w:space="0" w:color="auto"/>
          </w:divBdr>
        </w:div>
        <w:div w:id="35392941">
          <w:marLeft w:val="446"/>
          <w:marRight w:val="0"/>
          <w:marTop w:val="367"/>
          <w:marBottom w:val="0"/>
          <w:divBdr>
            <w:top w:val="none" w:sz="0" w:space="0" w:color="auto"/>
            <w:left w:val="none" w:sz="0" w:space="0" w:color="auto"/>
            <w:bottom w:val="none" w:sz="0" w:space="0" w:color="auto"/>
            <w:right w:val="none" w:sz="0" w:space="0" w:color="auto"/>
          </w:divBdr>
        </w:div>
        <w:div w:id="1374577432">
          <w:marLeft w:val="446"/>
          <w:marRight w:val="0"/>
          <w:marTop w:val="367"/>
          <w:marBottom w:val="0"/>
          <w:divBdr>
            <w:top w:val="none" w:sz="0" w:space="0" w:color="auto"/>
            <w:left w:val="none" w:sz="0" w:space="0" w:color="auto"/>
            <w:bottom w:val="none" w:sz="0" w:space="0" w:color="auto"/>
            <w:right w:val="none" w:sz="0" w:space="0" w:color="auto"/>
          </w:divBdr>
        </w:div>
        <w:div w:id="110519015">
          <w:marLeft w:val="446"/>
          <w:marRight w:val="0"/>
          <w:marTop w:val="367"/>
          <w:marBottom w:val="0"/>
          <w:divBdr>
            <w:top w:val="none" w:sz="0" w:space="0" w:color="auto"/>
            <w:left w:val="none" w:sz="0" w:space="0" w:color="auto"/>
            <w:bottom w:val="none" w:sz="0" w:space="0" w:color="auto"/>
            <w:right w:val="none" w:sz="0" w:space="0" w:color="auto"/>
          </w:divBdr>
        </w:div>
        <w:div w:id="1777019064">
          <w:marLeft w:val="446"/>
          <w:marRight w:val="0"/>
          <w:marTop w:val="367"/>
          <w:marBottom w:val="0"/>
          <w:divBdr>
            <w:top w:val="none" w:sz="0" w:space="0" w:color="auto"/>
            <w:left w:val="none" w:sz="0" w:space="0" w:color="auto"/>
            <w:bottom w:val="none" w:sz="0" w:space="0" w:color="auto"/>
            <w:right w:val="none" w:sz="0" w:space="0" w:color="auto"/>
          </w:divBdr>
        </w:div>
        <w:div w:id="1441756573">
          <w:marLeft w:val="446"/>
          <w:marRight w:val="0"/>
          <w:marTop w:val="367"/>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367</Words>
  <Characters>2092</Characters>
  <Application>Microsoft Macintosh Word</Application>
  <DocSecurity>0</DocSecurity>
  <Lines>17</Lines>
  <Paragraphs>4</Paragraphs>
  <ScaleCrop>false</ScaleCrop>
  <Company>DCS</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cp:lastPrinted>2014-06-10T03:33:00Z</cp:lastPrinted>
  <dcterms:created xsi:type="dcterms:W3CDTF">2014-06-05T03:32:00Z</dcterms:created>
  <dcterms:modified xsi:type="dcterms:W3CDTF">2014-06-17T05:55:00Z</dcterms:modified>
</cp:coreProperties>
</file>